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5652" w:type="dxa"/>
        <w:tblInd w:w="7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63"/>
        <w:gridCol w:w="1600"/>
        <w:gridCol w:w="3314"/>
        <w:gridCol w:w="1701"/>
        <w:gridCol w:w="2094"/>
        <w:gridCol w:w="567"/>
        <w:gridCol w:w="1418"/>
        <w:gridCol w:w="1360"/>
        <w:gridCol w:w="1475"/>
        <w:gridCol w:w="160"/>
        <w:gridCol w:w="1600"/>
      </w:tblGrid>
      <w:tr w:rsidR="00942691" w:rsidTr="00942691">
        <w:trPr>
          <w:trHeight w:val="1170"/>
        </w:trPr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942691" w:rsidRDefault="0094269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</w:tcPr>
          <w:p w:rsidR="00942691" w:rsidRDefault="00942691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68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42691" w:rsidRPr="007A3AA2" w:rsidRDefault="00942691">
            <w:pPr>
              <w:jc w:val="center"/>
              <w:rPr>
                <w:b/>
                <w:bCs/>
                <w:sz w:val="20"/>
                <w:szCs w:val="20"/>
              </w:rPr>
            </w:pPr>
            <w:r w:rsidRPr="007A3AA2">
              <w:rPr>
                <w:b/>
                <w:bCs/>
                <w:sz w:val="20"/>
                <w:szCs w:val="20"/>
              </w:rPr>
              <w:t>ZAKŁAD BIOCHEMII I FIZJOLOGII ROŚLIN</w:t>
            </w:r>
          </w:p>
          <w:p w:rsidR="00942691" w:rsidRPr="007A3AA2" w:rsidRDefault="00942691">
            <w:pPr>
              <w:jc w:val="center"/>
              <w:rPr>
                <w:b/>
                <w:bCs/>
                <w:sz w:val="20"/>
                <w:szCs w:val="20"/>
              </w:rPr>
            </w:pPr>
            <w:r w:rsidRPr="007A3AA2">
              <w:rPr>
                <w:b/>
                <w:bCs/>
                <w:sz w:val="20"/>
                <w:szCs w:val="20"/>
              </w:rPr>
              <w:t>FORMULARZ CENOWY-OPISOWY WYKAZ MEBLI    -</w:t>
            </w:r>
            <w:r w:rsidR="00236F9A">
              <w:rPr>
                <w:b/>
                <w:bCs/>
                <w:sz w:val="20"/>
                <w:szCs w:val="20"/>
              </w:rPr>
              <w:t xml:space="preserve">        </w:t>
            </w:r>
            <w:r w:rsidRPr="007A3AA2">
              <w:rPr>
                <w:b/>
                <w:bCs/>
                <w:sz w:val="20"/>
                <w:szCs w:val="20"/>
              </w:rPr>
              <w:t xml:space="preserve"> </w:t>
            </w:r>
            <w:r w:rsidRPr="007A3AA2">
              <w:rPr>
                <w:b/>
                <w:bCs/>
                <w:sz w:val="20"/>
                <w:szCs w:val="20"/>
                <w:u w:val="single"/>
              </w:rPr>
              <w:t>załącznik nr 2a</w:t>
            </w:r>
            <w:r w:rsidRPr="007A3AA2">
              <w:rPr>
                <w:b/>
                <w:bCs/>
                <w:sz w:val="20"/>
                <w:szCs w:val="20"/>
              </w:rPr>
              <w:t xml:space="preserve">                                                                                </w:t>
            </w:r>
          </w:p>
          <w:p w:rsidR="00942691" w:rsidRPr="007A3AA2" w:rsidRDefault="00942691" w:rsidP="00ED5DBA">
            <w:pPr>
              <w:jc w:val="center"/>
              <w:rPr>
                <w:b/>
                <w:bCs/>
                <w:sz w:val="20"/>
                <w:szCs w:val="20"/>
              </w:rPr>
            </w:pPr>
            <w:r w:rsidRPr="007A3AA2">
              <w:rPr>
                <w:b/>
                <w:bCs/>
                <w:sz w:val="20"/>
                <w:szCs w:val="20"/>
              </w:rPr>
              <w:t xml:space="preserve">ZP/03/N/D/2018 SPOJPR; ZBiFR                                                                                                                                                                             </w:t>
            </w:r>
          </w:p>
        </w:tc>
      </w:tr>
      <w:tr w:rsidR="00942691" w:rsidRPr="002F518E" w:rsidTr="00942691">
        <w:trPr>
          <w:trHeight w:val="885"/>
        </w:trPr>
        <w:tc>
          <w:tcPr>
            <w:tcW w:w="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/>
                <w:bCs/>
                <w:sz w:val="16"/>
                <w:szCs w:val="16"/>
              </w:rPr>
            </w:pPr>
            <w:r w:rsidRPr="002F518E">
              <w:rPr>
                <w:b/>
                <w:bCs/>
                <w:sz w:val="16"/>
                <w:szCs w:val="16"/>
              </w:rPr>
              <w:t>lp</w:t>
            </w:r>
          </w:p>
        </w:tc>
        <w:tc>
          <w:tcPr>
            <w:tcW w:w="49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jc w:val="center"/>
              <w:rPr>
                <w:b/>
                <w:bCs/>
                <w:sz w:val="16"/>
                <w:szCs w:val="16"/>
              </w:rPr>
            </w:pPr>
            <w:r w:rsidRPr="002F518E">
              <w:rPr>
                <w:b/>
                <w:bCs/>
                <w:sz w:val="16"/>
                <w:szCs w:val="16"/>
              </w:rPr>
              <w:t xml:space="preserve">nazwa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/>
                <w:bCs/>
                <w:sz w:val="16"/>
                <w:szCs w:val="16"/>
              </w:rPr>
            </w:pPr>
            <w:r w:rsidRPr="002F518E">
              <w:rPr>
                <w:b/>
                <w:bCs/>
                <w:sz w:val="16"/>
                <w:szCs w:val="16"/>
              </w:rPr>
              <w:t>wymiary w cm</w:t>
            </w:r>
          </w:p>
        </w:tc>
        <w:tc>
          <w:tcPr>
            <w:tcW w:w="2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jc w:val="center"/>
              <w:rPr>
                <w:b/>
                <w:bCs/>
                <w:sz w:val="16"/>
                <w:szCs w:val="16"/>
              </w:rPr>
            </w:pPr>
            <w:r w:rsidRPr="002F518E">
              <w:rPr>
                <w:b/>
                <w:bCs/>
                <w:sz w:val="16"/>
                <w:szCs w:val="16"/>
              </w:rPr>
              <w:t>przykład, rysunek, fotografia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/>
                <w:bCs/>
                <w:sz w:val="16"/>
                <w:szCs w:val="16"/>
              </w:rPr>
            </w:pPr>
            <w:r w:rsidRPr="002F518E">
              <w:rPr>
                <w:b/>
                <w:bCs/>
                <w:sz w:val="16"/>
                <w:szCs w:val="16"/>
              </w:rPr>
              <w:t>ilość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jc w:val="center"/>
              <w:rPr>
                <w:b/>
                <w:bCs/>
                <w:sz w:val="16"/>
                <w:szCs w:val="16"/>
              </w:rPr>
            </w:pPr>
            <w:r w:rsidRPr="002F518E">
              <w:rPr>
                <w:b/>
                <w:bCs/>
                <w:sz w:val="16"/>
                <w:szCs w:val="16"/>
              </w:rPr>
              <w:t>cena jedn. netto w zł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jc w:val="center"/>
              <w:rPr>
                <w:b/>
                <w:bCs/>
                <w:sz w:val="16"/>
                <w:szCs w:val="16"/>
              </w:rPr>
            </w:pPr>
            <w:r w:rsidRPr="002F518E">
              <w:rPr>
                <w:b/>
                <w:bCs/>
                <w:sz w:val="16"/>
                <w:szCs w:val="16"/>
              </w:rPr>
              <w:t>wartość netto w zł</w:t>
            </w:r>
          </w:p>
        </w:tc>
        <w:tc>
          <w:tcPr>
            <w:tcW w:w="14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C699E">
            <w:pPr>
              <w:rPr>
                <w:b/>
                <w:bCs/>
                <w:sz w:val="16"/>
                <w:szCs w:val="16"/>
              </w:rPr>
            </w:pPr>
            <w:r w:rsidRPr="002F518E">
              <w:rPr>
                <w:b/>
                <w:bCs/>
                <w:sz w:val="16"/>
                <w:szCs w:val="16"/>
              </w:rPr>
              <w:t>% VAT/wartość brutto</w:t>
            </w:r>
          </w:p>
        </w:tc>
        <w:tc>
          <w:tcPr>
            <w:tcW w:w="1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jc w:val="center"/>
              <w:rPr>
                <w:b/>
                <w:bCs/>
                <w:color w:val="FF0000"/>
                <w:sz w:val="16"/>
                <w:szCs w:val="16"/>
              </w:rPr>
            </w:pPr>
            <w:r w:rsidRPr="002F518E">
              <w:rPr>
                <w:b/>
                <w:bCs/>
                <w:color w:val="FF0000"/>
                <w:sz w:val="16"/>
                <w:szCs w:val="16"/>
              </w:rPr>
              <w:t>Uwagi</w:t>
            </w:r>
          </w:p>
        </w:tc>
      </w:tr>
      <w:tr w:rsidR="00942691" w:rsidRPr="002F518E" w:rsidTr="00942691">
        <w:trPr>
          <w:trHeight w:val="213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Biurko profilowane w kształcie litery "L" stelaż płytowy, blat i ściany boczne z płyty laminowanej o grubości min. 25 mm, krawędzie oklejone listwą PCV o grubości min. 2mm o szerokości odpowiadającej grubości płyty. Łączenie blatu z nogą płytową powinno odbywać się na zasadzie połączenia mimośrodowego. Nogi biurka powinny posiadać stopki umożliwiające poziomowanie biurka w zakresie +15 mm. Biurko ma styczność z położem w trzech punktach podparcia, Biurko z poprzecznym elementem płytowym nadającym sztywność konstrukcji, pełniącym jednocześnie funkcję frontowej blendy maskującej, wykonany z płyty o grubości 18mm.Wzór i kolor identyczny z zastosowanym. Regulowana wysokosć (poziomowanie).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4A44C8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180/80 x 180/80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1280" behindDoc="0" locked="0" layoutInCell="1" allowOverlap="1" wp14:anchorId="4D6D764C" wp14:editId="7B60111B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247650</wp:posOffset>
                  </wp:positionV>
                  <wp:extent cx="819150" cy="704850"/>
                  <wp:effectExtent l="19050" t="0" r="0" b="0"/>
                  <wp:wrapNone/>
                  <wp:docPr id="1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Niezależnie od rodzaju biurka Zamawiający wskaże miejsce usytuowania przelotki </w:t>
            </w:r>
          </w:p>
        </w:tc>
      </w:tr>
      <w:tr w:rsidR="00942691" w:rsidRPr="002F518E" w:rsidTr="00942691">
        <w:trPr>
          <w:trHeight w:val="205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Biurko profilowane w kształcie litery "L" stelaż płytowy, blat i ściany boczne z płyty laminowanej o grubości min. 25 mm, krawędzie oklejone listwą PCV o grubości min. 2mm o szerokości odpowiadającej grubości płyty. Łączenie blatu z nogą płytową powinno odbywać się na zasadzie połączenia mimośrodowego. Nogi biurka powinny posiadać stopki umożliwiające poziomowanie biurka w zakresie +15 mm. Biurko ma styczność z położem w trzech punktach podparcia, Biurko z poprzecznym elementem płytowym nadającym sztywność konstrukcji, pełniącym jednocześnie funkcję frontowej blendy maskującej, wykonany z płyty o grubości 18mm.Wzór i kolor identyczny z zastosowanym. Regulowana wysokosć (poziomowanie).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4A44C8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180/70 x 120/70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2304" behindDoc="0" locked="0" layoutInCell="1" allowOverlap="1" wp14:anchorId="2F7D2E4C" wp14:editId="7065EC4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276225</wp:posOffset>
                  </wp:positionV>
                  <wp:extent cx="819150" cy="704850"/>
                  <wp:effectExtent l="19050" t="0" r="0" b="0"/>
                  <wp:wrapNone/>
                  <wp:docPr id="12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0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Do uzgodnienia na miejscu (czy 2l+p czy 2p+l) 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 xml:space="preserve">Biurko proste, na nogach płytowych, stelaż płytowy, blat i ściany boczne z płyty laminowanej o grubości min. 25 mm, krawędzie oklejone listwą PCV o grubości 2mm o szerokości odpowiadającej grubości płyty. Biurko z poprzecznym elementem płytowym nadającym sztywność konstrukcji, pełniącym jednocześnie funkcję frontowej blendy maskującej, wykonany z płyty o grubości 18mm. Blenda wysokości 35 cm, cofnięta około 12 cm, od. krańca biurka. Wzór i kolor identyczny z zastosowanym.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B86B7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180 dł x 70 gł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3328" behindDoc="0" locked="0" layoutInCell="1" allowOverlap="1" wp14:anchorId="112560DE" wp14:editId="6201E3D0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85725</wp:posOffset>
                  </wp:positionV>
                  <wp:extent cx="952500" cy="723900"/>
                  <wp:effectExtent l="19050" t="0" r="0" b="0"/>
                  <wp:wrapNone/>
                  <wp:docPr id="2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6A5D8B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4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 xml:space="preserve">Biurko proste, na nogach płytowych,  stelaż płytowy, blat i ściany boczne z płyty laminowanej o grubości min. 25 mm, krawędzie oklejone listwą PCV  o grubości 2mm o szerokości odpowiadającej grubości płyty. Biurko z poprzecznym elementem płytowym nadającym sztywność konstrukcji, pełniącym jednocześnie funkcję frontowej blendy maskującej, wykonany z płyty o grubości 18mm. Blenda wysokości 35 cm, cofnięta około 12 cm, od. krańca biurka. Wzór i kolor identyczny z zastosowanym.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B86B7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160 x 70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4352" behindDoc="0" locked="0" layoutInCell="1" allowOverlap="1" wp14:anchorId="7D8D811E" wp14:editId="389F64F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133350</wp:posOffset>
                  </wp:positionV>
                  <wp:extent cx="952500" cy="723900"/>
                  <wp:effectExtent l="19050" t="0" r="0" b="0"/>
                  <wp:wrapNone/>
                  <wp:docPr id="1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6A5D8B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lastRenderedPageBreak/>
              <w:t>5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 xml:space="preserve">Biurko proste, na nogach płytowych,  stelaż płytowy, blat i ściany boczne z płyty laminowanej o grubości min. 25 mm, krawędzie oklejone listwą PCV  o grubości 2mm o szerokości odpowiadającej grubości płyty. Biurko z poprzecznym elementem płytowym nadającym sztywność konstrukcji, pełniącym jednocześnie funkcję frontowej blendy maskującej, wykonany z płyty o grubości 18mm. Blenda wysokości 35 cm, cofnięta około 12 cm, od. krańca biurka. Wzór i kolor identyczny z zastosowanym.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B86B7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 xml:space="preserve">140 x 70 x 74 h 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5376" behindDoc="0" locked="0" layoutInCell="1" allowOverlap="1" wp14:anchorId="55F053EE" wp14:editId="7FD0BE4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114300</wp:posOffset>
                  </wp:positionV>
                  <wp:extent cx="952500" cy="723900"/>
                  <wp:effectExtent l="19050" t="0" r="0" b="0"/>
                  <wp:wrapNone/>
                  <wp:docPr id="16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2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6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Przegroda międzybiurkowa z miękkim obiciem (tablicą tapicerowaną). Stosowana jako rozdzielenie stanowisk pracy. Jej obicie umożliwia przymocowanie do niej zdjęć, notatek itp. Wykonana z płyty w rodzaju i kolorze identycznym jak biurko grubość 20 mm obrzeże PCV min. 2mm w szerokości dopasowanej do długości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180 x 1,8 x 50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6400" behindDoc="0" locked="0" layoutInCell="1" allowOverlap="1" wp14:anchorId="061FB9EE" wp14:editId="0A2C8BBF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57150</wp:posOffset>
                  </wp:positionV>
                  <wp:extent cx="800100" cy="723900"/>
                  <wp:effectExtent l="19050" t="0" r="0" b="0"/>
                  <wp:wrapNone/>
                  <wp:docPr id="85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7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Przegroda międzybiurkowa z miękkim obiciem (tablicą tapicerowaną). Stosowana jako rozdzielenie stanowisk pracy. Jej obicie umożliwia przymocowanie do niej zdjęć, notatek itp. Wykonana z płyty w rodzaju i kolorze identycznym jak biurko grubość 20 mm obrzeże PCV min. 2mm w szerokości dopasowanej do długości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160 x 1,8 x 50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7424" behindDoc="0" locked="0" layoutInCell="1" allowOverlap="1" wp14:anchorId="69F9DF46" wp14:editId="31F765CF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57150</wp:posOffset>
                  </wp:positionV>
                  <wp:extent cx="800100" cy="723900"/>
                  <wp:effectExtent l="19050" t="0" r="0" b="0"/>
                  <wp:wrapNone/>
                  <wp:docPr id="86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8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Przegroda międzybiurkowa z miękkim obiciem (tablicą tapicerowaną). Stosowana jako rozdzielenie stanowisk pracy. Jej obicie umożliwia przymocowanie do niej zdjęć, notatek itp. Wykonana z płyty w rodzaju i kolorze identycznym jak biurko grubość 20 mm obrzeże PCV min. 2mm w szerokości dopasowanej do długości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140 x 1,8 x 50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8448" behindDoc="0" locked="0" layoutInCell="1" allowOverlap="1" wp14:anchorId="7B0986D2" wp14:editId="37861136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57150</wp:posOffset>
                  </wp:positionV>
                  <wp:extent cx="800100" cy="723900"/>
                  <wp:effectExtent l="19050" t="0" r="0" b="0"/>
                  <wp:wrapNone/>
                  <wp:docPr id="87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9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 xml:space="preserve">Kontener mobilny z 4 szufladami, na kółkach, wieniec min. 25 mm . Spód, tył, boki, wierzch oraz szuflady wykonane z płyty o grubości min. 18 mm, dno szuflady z płyty pilśniowej twardej o grubości min 3,2 mm, lub płyty HDF o grubości min. 3mm, jednostronnie lakierowanej na kolor jasny szary. Szuflady zamykane na zamek centralny, wysuwane, na rolkowych metalowych prowadnicach zapobiegających wypadnięcie, front z metalowymi uchwytami. Wszystkie obrzeża oklejone odporną na uszkodzenia taśmą PCV o grubości min. 2mm i szerokości odpowiadającej grubości płyty. Wzór i kolor identyczny z zastosowanym.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42 x 57 x 65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90496" behindDoc="0" locked="0" layoutInCell="1" allowOverlap="1" wp14:anchorId="2D4F2640" wp14:editId="507B32BA">
                  <wp:simplePos x="0" y="0"/>
                  <wp:positionH relativeFrom="column">
                    <wp:posOffset>215900</wp:posOffset>
                  </wp:positionH>
                  <wp:positionV relativeFrom="paragraph">
                    <wp:posOffset>38100</wp:posOffset>
                  </wp:positionV>
                  <wp:extent cx="657225" cy="838200"/>
                  <wp:effectExtent l="19050" t="0" r="9525" b="0"/>
                  <wp:wrapNone/>
                  <wp:docPr id="194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10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Szafa biurowa (regał) na 5 prześwitów segregatorowych  - dwudrzwiowa. Szafa wykonana z płyty melaminowej grubości min. 25 mm. Krawędzie muszą posiadać odporne na uszkodzenia zabezpieczenie PVC grubości min. 2mm w kolorze płyty. Półki w kolorze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80 x 38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89472" behindDoc="0" locked="0" layoutInCell="1" allowOverlap="1" wp14:anchorId="2155DC5E" wp14:editId="75F3D0F8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82550</wp:posOffset>
                  </wp:positionV>
                  <wp:extent cx="486410" cy="802640"/>
                  <wp:effectExtent l="19050" t="0" r="8890" b="0"/>
                  <wp:wrapNone/>
                  <wp:docPr id="16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802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31D7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11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1B5A98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Szafa (regał - witryna) 5cio prześwitowa, dół 2 prześwity zamknięte pełnymi drzwiami, góra na 3 prześwity segregatorowe otwarta. Wieniec i fronty wykonane z płyty laminowanej o grubości min. 25mm wykończonej obrzeżem odpornym na uszkodzenia min. 2mm. Półki z płyty 18 mm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B5A98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80 x 38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inline distT="0" distB="0" distL="0" distR="0" wp14:anchorId="25A4BD98" wp14:editId="3C0A41AB">
                  <wp:extent cx="694730" cy="1080000"/>
                  <wp:effectExtent l="19050" t="0" r="0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730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31D7">
            <w:pPr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12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Szafa (regał - witryna) 5cio prześwitowa, dół 2 prześwity zamknięte pełnymi drzwiami, góra na 3 prześwity segregatorowe zamknięta frontami przeszklonymi, szkło osadzone w ramie z płyty o boku 2 cm. Szkło w witrynach, bezpieczne - klejone typu lacobel mleczne lub przezroczyste, do wyboru przez Zamawiającego. Wieniec i fronty wykonane z płyty laminowanej o grubości min. 25mm wykończonej obrzeżem odpornym na uszkodzenia min. 2mm. Półki z płyty 18 mm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31D7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80 x 38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object w:dxaOrig="2475" w:dyaOrig="45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7.25pt;height:86.25pt" o:ole="">
                  <v:imagedata r:id="rId12" o:title=""/>
                </v:shape>
                <o:OLEObject Type="Embed" ProgID="PBrush" ShapeID="_x0000_i1025" DrawAspect="Content" ObjectID="_1587470404" r:id="rId13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z Zamawiającym rodzaju i koloru szyby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6A5D8B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13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7F6A2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Szafa biurowa (regał) na 5 prześwitów segregatorowych  - jednodrzwiowa. Szafa wykonana z płyty melaminowej grubości min. 25 mm. Krawędzie muszą posiadać odporne na uszkodzenia zabezpieczenie PVC grubości min. 2mm w kolorze płyty. Półki w kolorze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B86B7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60 x 38 x187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object w:dxaOrig="2430" w:dyaOrig="5055">
                <v:shape id="_x0000_i1026" type="#_x0000_t75" style="width:43.5pt;height:90pt" o:ole="">
                  <v:imagedata r:id="rId14" o:title=""/>
                </v:shape>
                <o:OLEObject Type="Embed" ProgID="PBrush" ShapeID="_x0000_i1026" DrawAspect="Content" ObjectID="_1587470405" r:id="rId15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kierunku otwierania drzwi z Zamawiającym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6A5D8B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14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7F6A2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Szafa (regał - witryna) 5cio prześwitowa, dół 2 prześwity zamknięty pełnymi drzwiami, góra na 3 prześwity segregatorowe zamknięta frontem przeszklonym, szkło osadzone w ramie z płyty o boku 2 cm. Szkło w witrynie, bezpieczne - klejone typu lacobel mleczne lub przezroczyste, do wyboru przez Zamawiającego. Wieniec i fronty wykonane z płyty laminowanej o grubości min. 25mm wykończonej obrzeżem odpornym na uszkodzenia min. 2mm. Półki z płyty 18 mm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7F6A2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40 x 38 x187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object w:dxaOrig="2340" w:dyaOrig="4740">
                <v:shape id="_x0000_i1027" type="#_x0000_t75" style="width:46.5pt;height:94.5pt" o:ole="">
                  <v:imagedata r:id="rId16" o:title=""/>
                </v:shape>
                <o:OLEObject Type="Embed" ProgID="PBrush" ShapeID="_x0000_i1027" DrawAspect="Content" ObjectID="_1587470406" r:id="rId17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062459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kierunku otwierania drzwi z Zamawiającym</w:t>
            </w:r>
          </w:p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z Zamawiającym rodzaju i koloru szyby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6A5D8B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15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7F6A2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Komoda z 1 półką i drzwiami na prowadnicy, otwierane przesuwnie, stelaż płytowy, wieniec i ściany boczne, drzwi z płyty laminowanej o grubości min. 25 mm, krawędzie oklejone listwą PCV nie cieńszą niż 2mm - szerokość i kolor odpowiadający zastosowanej płyty. Komoda może pełnić funkcję przedłużenia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4747B5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80 x 38 x74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inline distT="0" distB="0" distL="0" distR="0" wp14:anchorId="7086019A" wp14:editId="5FF871E5">
                  <wp:extent cx="780607" cy="720000"/>
                  <wp:effectExtent l="19050" t="0" r="443" b="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607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6A5D8B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16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4747B5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Komoda z 4 szufladami, stelaż płytowy, wieniec i ściany boczne, drzwi z płyty laminowanej o grubości min. 25 mm, krawędzie oklejone listwą PCV nie cieńszą niż 2mm - szerokość i kolor odpowiadający zastosowanej płyty.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80 x 38 x 114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inline distT="0" distB="0" distL="0" distR="0" wp14:anchorId="59364F42" wp14:editId="138B747D">
                  <wp:extent cx="1203053" cy="720000"/>
                  <wp:effectExtent l="19050" t="0" r="0" b="0"/>
                  <wp:docPr id="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053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6A5D8B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17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 xml:space="preserve">Komoda z 1 półką i drzwiami, stelaż płytowy, wieniec i ściany boczne, drzwi z płyty laminowanej o grubości min. 25 mm, krawędzie oklejone listwą PCV nie cieńszą niż 2mm - szerokość i kolor odpowiadający  zastosowanej płyty. Komoda może pełnić funkcję przedłużenia biurka.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80 x 38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91520" behindDoc="0" locked="0" layoutInCell="1" allowOverlap="1" wp14:anchorId="6800AD42" wp14:editId="7D03B29C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53975</wp:posOffset>
                  </wp:positionV>
                  <wp:extent cx="781050" cy="847725"/>
                  <wp:effectExtent l="19050" t="0" r="0" b="0"/>
                  <wp:wrapNone/>
                  <wp:docPr id="320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5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6A5D8B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18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Komoda z 1 półką i drzwiami, stelaż płytowy, wieniec i ściany boczne, drzwi z płyty laminowanej o grubości min. 25 mm, krawędzie oklejone listwą PCV nie cieńszą niż 2mm - szerokość i kolor odpowiadający zastosowanej płyty. Komoda może pełnić funkcję przedłużenia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98518D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100 x 50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93568" behindDoc="0" locked="0" layoutInCell="1" allowOverlap="1" wp14:anchorId="11E8119F" wp14:editId="0EF8B97C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53975</wp:posOffset>
                  </wp:positionV>
                  <wp:extent cx="781050" cy="847725"/>
                  <wp:effectExtent l="19050" t="0" r="0" b="0"/>
                  <wp:wrapNone/>
                  <wp:docPr id="34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5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Dolny prześwit 46h, góra pozost.)</w:t>
            </w: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219FD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19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F219FD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Komoda z 2 półkami i drzwiami, stelaż płytowy, wieniec i ściany boczne, drzwi z płyty laminowanej o grubości min. 25 mm, krawędzie oklejone listwą PCV nie cieńszą niż 2mm - szerokość i kolor odpowiadający  zastosowanej płyty.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80 x 50 x 114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92544" behindDoc="0" locked="0" layoutInCell="1" allowOverlap="1" wp14:anchorId="76F090C7" wp14:editId="05EF0E1E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53975</wp:posOffset>
                  </wp:positionV>
                  <wp:extent cx="781050" cy="847725"/>
                  <wp:effectExtent l="19050" t="0" r="0" b="0"/>
                  <wp:wrapNone/>
                  <wp:docPr id="339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5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F219FD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219FD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Dolny prześwit 46h, środkowy prześwit segregatorowy, góra pozost.)</w:t>
            </w: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219FD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20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Kontener stabilny z czterema szufladami , wieniec 25 mm Spód, tył, boki, wykonane z płyty o grubości min. 18 mm. Wszystkie obrzeża oklejone odporną na uszkodzenia taśmą PCV o grubości 2mm i szerokości odpowiadającej grubości płyty. Wzór i kolor identyczny z zastosowanym. Może pełnić funkcję przedłużenia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43 x 70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94592" behindDoc="0" locked="0" layoutInCell="1" allowOverlap="1" wp14:anchorId="3EFD570F" wp14:editId="1801C334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81280</wp:posOffset>
                  </wp:positionV>
                  <wp:extent cx="657225" cy="838200"/>
                  <wp:effectExtent l="19050" t="0" r="9525" b="0"/>
                  <wp:wrapNone/>
                  <wp:docPr id="391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219FD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21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64973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Kontener stabilny z trzema szufladami , wieniec 25 mm Spód, tył, boki, wykonane z płyty o grubości min. 18 mm. Wszystkie obrzeża oklejone odporną na uszkodzenia taśmą PCV o grubości 2mm i szerokości odpowiadającej grubości płyty. Wzór i kolor identyczny z zastosowanym. Może pełnić funkcję przedłużenia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64973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43 x 45 x 60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inline distT="0" distB="0" distL="0" distR="0" wp14:anchorId="16AA52D2" wp14:editId="1F380D38">
                  <wp:extent cx="850737" cy="900000"/>
                  <wp:effectExtent l="19050" t="0" r="6513" b="0"/>
                  <wp:docPr id="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737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219FD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22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98518D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Szafa biurowa (komoda) na 2 prześwity segregatorowe - jednodrzwiowa. Szafa wykonana z płyty melaminowej grubości min. 25 mm. Krawędzie muszą posiadać odporne na uszkodzenia zabezpieczenie PVC grubości min. 2 mm w kolorze płyty. Półki w kolorze mocowane za pomocą złączy zabezpieczających przed wysunięciem. Metalowe uchwyty satynowane. Możliwość regulacji poziomu na stopkach szafy. Może pełnić funkcję przedłużenia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98518D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50 x 70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object w:dxaOrig="1980" w:dyaOrig="3345">
                <v:shape id="_x0000_i1028" type="#_x0000_t75" style="width:45pt;height:75pt" o:ole="">
                  <v:imagedata r:id="rId22" o:title=""/>
                </v:shape>
                <o:OLEObject Type="Embed" ProgID="PBrush" ShapeID="_x0000_i1028" DrawAspect="Content" ObjectID="_1587470407" r:id="rId23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kierunku otwierania drzwi z Zamawiającym</w:t>
            </w: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219FD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23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98518D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Kontener stabilny z czterema szufladami , wieniec 25 mm Spód, tył, boki, wykonane z płyty o grubości min. 18 mm. Wszystkie obrzeża oklejone odporną na uszkodzenia taśmą PCV o grubości 2mm i szerokości odpowiadającej grubości płyty. Wzór i kolor identyczny z zastosowanym. Może pełnić funkcję przedłużenia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80 x 38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object w:dxaOrig="2955" w:dyaOrig="2400">
                <v:shape id="_x0000_i1029" type="#_x0000_t75" style="width:86.25pt;height:69.75pt" o:ole="">
                  <v:imagedata r:id="rId24" o:title=""/>
                </v:shape>
                <o:OLEObject Type="Embed" ProgID="PBrush" ShapeID="_x0000_i1029" DrawAspect="Content" ObjectID="_1587470408" r:id="rId25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062459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24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98518D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Kontener stabilny z czterema szufladami , wieniec 25 mm Spód, tył, boki, wykonane z płyty o grubości min. 18 mm. Wszystkie obrzeża oklejone odporną na uszkodzenia taśmą PCV o grubości 2mm i szerokości odpowiadającej grubości płyty. Wzór i kolor identyczny z zastosowanym. Może pełnić funkcję przedłużenia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954370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43 x 70/80 x 74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95616" behindDoc="0" locked="0" layoutInCell="1" allowOverlap="1" wp14:anchorId="445FE965" wp14:editId="2E89AF8B">
                  <wp:simplePos x="0" y="0"/>
                  <wp:positionH relativeFrom="column">
                    <wp:posOffset>231775</wp:posOffset>
                  </wp:positionH>
                  <wp:positionV relativeFrom="paragraph">
                    <wp:posOffset>59055</wp:posOffset>
                  </wp:positionV>
                  <wp:extent cx="657225" cy="838200"/>
                  <wp:effectExtent l="19050" t="0" r="9525" b="0"/>
                  <wp:wrapNone/>
                  <wp:docPr id="393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Słupek 4 szuflad 43 x 70, blat równo z frontem 43 x 80</w:t>
            </w: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062459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25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954370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Kontener stabilny z szufladą i drzwiami , wieniec 25 mm Spód, tył, boki, wykonane z płyty o grubości min. 18 mm. Wszystkie obrzeża oklejone odporną na uszkodzenia taśmą PCV o grubości 2mm i szerokości odpowiadającej grubości płyty. Wzór i kolor identyczny z zastosowanym. Może pełnić funkcję przedłużenia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954370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43 x 70 x 60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object w:dxaOrig="2010" w:dyaOrig="2310">
                <v:shape id="_x0000_i1030" type="#_x0000_t75" style="width:79.5pt;height:91.5pt" o:ole="">
                  <v:imagedata r:id="rId26" o:title=""/>
                </v:shape>
                <o:OLEObject Type="Embed" ProgID="PBrush" ShapeID="_x0000_i1030" DrawAspect="Content" ObjectID="_1587470409" r:id="rId27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kierunku otwierania drzwi z Zamawiającym</w:t>
            </w: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219FD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26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Szafa biurowa ubraniowa zaopatrzona w wieszak, jednodrzwiowa, posiadająca zamek patentowy. Szafa wykonana z płyty melaminowej grubości min. 25 mm. Krawędzie muszą posiadać odporne na uszkodzenia zabezpieczenie PVC grubości min. 2mm w kolorze płyty. Wieszak na ubrania w formie stelażu wysuwanego do frontu, ubrania wieszane w szafie równolegle do drzwi frontowych szafy. Nad wieszakiem półka w kolorze mocowane za pomocą złączy zabezpieczających przed wysunięciem. Metalowy uchwyt satynowany. Możliwość regulacji poziomu.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062459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55 x 38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96640" behindDoc="0" locked="0" layoutInCell="1" allowOverlap="1" wp14:anchorId="732037E4" wp14:editId="360D2236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85725</wp:posOffset>
                  </wp:positionV>
                  <wp:extent cx="485775" cy="828675"/>
                  <wp:effectExtent l="19050" t="0" r="9525" b="0"/>
                  <wp:wrapNone/>
                  <wp:docPr id="413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7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kierunku otwierania drzwi z Zamawiającym</w:t>
            </w:r>
          </w:p>
        </w:tc>
      </w:tr>
      <w:tr w:rsidR="00942691" w:rsidRPr="002F518E" w:rsidTr="00942691">
        <w:trPr>
          <w:trHeight w:val="151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27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Stolik na nogach płytowych - pełniący funkcję ławy, niższy niż biurka z zastosowaniem do niskich foteli. Wykonany z płyty o grubości 25 mm z obrzeżem PCV odpornym na uszkodzenia - grubość 2mm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60 x 100 x 60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97664" behindDoc="0" locked="0" layoutInCell="1" allowOverlap="1" wp14:anchorId="30E6392D" wp14:editId="0B2C38BC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209550</wp:posOffset>
                  </wp:positionV>
                  <wp:extent cx="876300" cy="523875"/>
                  <wp:effectExtent l="19050" t="0" r="0" b="0"/>
                  <wp:wrapNone/>
                  <wp:docPr id="442" name="Obraz 28" descr="ław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8" descr="ława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523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662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28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 xml:space="preserve">Stół konferencyjny kwadratowy, blat wykonany z płyty laminowanej, min 25 mm, na 4 nogach metalowych malowanych proszkowo na kolor wskazany przez Zamawiającego, obrzeża zabezpieczone PCV odpornym na uszkodzenia grubość min. 2 mm.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80F87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60 x 60 x 75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sz w:val="16"/>
                <w:szCs w:val="16"/>
              </w:rPr>
            </w:pPr>
            <w:r w:rsidRPr="002F518E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98688" behindDoc="0" locked="0" layoutInCell="1" allowOverlap="1" wp14:anchorId="3A893F6A" wp14:editId="3E52AB69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319405</wp:posOffset>
                  </wp:positionV>
                  <wp:extent cx="914400" cy="666750"/>
                  <wp:effectExtent l="19050" t="0" r="0" b="0"/>
                  <wp:wrapNone/>
                  <wp:docPr id="452" name="Obraz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66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213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29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DA5410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Stół konferencyjny prostokątny z zaokrąglonymi rogami, blat wykonany z płyty laminowanej, min 25 mm, na 4 nogach metalowych malowanych proszkowo na kolor wskazany przez Zamawiającego, obrzeża zabezpieczone PCV odpornym na uszkodzenia grubość min. 2 mm.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360 x 100 x 74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inline distT="0" distB="0" distL="0" distR="0" wp14:anchorId="0486B630" wp14:editId="3F07F726">
                  <wp:extent cx="999080" cy="720000"/>
                  <wp:effectExtent l="19050" t="0" r="0" b="0"/>
                  <wp:docPr id="8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080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213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30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Wózek na twardych plastikowych kółkach, na stację dysków (komputer) wykonany z płyty laminowanej w kolorze i wzorze identycznym jak biurko. Pozwala na wygodne umieszczenie stacji dysków pod biurkiem w dowolnym miejscu.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27 x 53 x 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anchor distT="0" distB="0" distL="114300" distR="114300" simplePos="0" relativeHeight="251699712" behindDoc="0" locked="0" layoutInCell="1" allowOverlap="1" wp14:anchorId="2FA150FC" wp14:editId="5AACA7C4">
                  <wp:simplePos x="0" y="0"/>
                  <wp:positionH relativeFrom="column">
                    <wp:posOffset>168275</wp:posOffset>
                  </wp:positionH>
                  <wp:positionV relativeFrom="paragraph">
                    <wp:posOffset>373380</wp:posOffset>
                  </wp:positionV>
                  <wp:extent cx="685800" cy="333375"/>
                  <wp:effectExtent l="19050" t="0" r="0" b="0"/>
                  <wp:wrapNone/>
                  <wp:docPr id="466" name="Obraz 466" descr="wóz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 descr="wózek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3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204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31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Wieszak na ścianę z półką, wykonany z płyty laminowanej o grubości min. 22 mm wykończonej obrzeżem PCV o grubości min. 2 mm z przymocowanymi haczykami - min. 6 sztuk.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57BBD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sz. 50 x gł. 22 x 40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anchor distT="0" distB="0" distL="114300" distR="114300" simplePos="0" relativeHeight="251700736" behindDoc="0" locked="0" layoutInCell="1" allowOverlap="1" wp14:anchorId="2CACEA56" wp14:editId="00A6C0CF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200025</wp:posOffset>
                  </wp:positionV>
                  <wp:extent cx="885825" cy="342900"/>
                  <wp:effectExtent l="19050" t="0" r="9525" b="0"/>
                  <wp:wrapNone/>
                  <wp:docPr id="469" name="Obraz 23" descr="wieszak naścienn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3" descr="wieszak naścienny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342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18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57BBD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32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Wieszak na ścianę z półką, wykonany z płyty laminowanej o grubości min. 22 mm wykończonej obrzeżem PCV o grubości min. 2 mm z przymocowanymi haczykami - min. 6 sztuk.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57BBD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sz.40 x gł. 22 x 40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anchor distT="0" distB="0" distL="114300" distR="114300" simplePos="0" relativeHeight="251701760" behindDoc="0" locked="0" layoutInCell="1" allowOverlap="1" wp14:anchorId="183F7754" wp14:editId="55D198D9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200025</wp:posOffset>
                  </wp:positionV>
                  <wp:extent cx="885825" cy="342900"/>
                  <wp:effectExtent l="19050" t="0" r="9525" b="0"/>
                  <wp:wrapNone/>
                  <wp:docPr id="472" name="Obraz 23" descr="wieszak naścienn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3" descr="wieszak naścienny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342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33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2127B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Blat naścienny na wspornikach wykonany z płyty laminowanej o grubości min. 25 mm wykończonej obrzeżem PCV o grubości min. 2 mm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210 x 40 x 2,5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inline distT="0" distB="0" distL="0" distR="0" wp14:anchorId="64E19F2C" wp14:editId="3EA45784">
                  <wp:extent cx="1222200" cy="720000"/>
                  <wp:effectExtent l="19050" t="0" r="0" b="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200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Docinany i mocowany do istniejącej powierzchni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34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Półka naścienna na wspornikach wykonany z płyty laminowanej o grubości min. 22 mm wykończonej obrzeżem PCV o grubości min. 2 mm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BD446E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67 x 20 x 2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inline distT="0" distB="0" distL="0" distR="0" wp14:anchorId="41BE3872" wp14:editId="398850EB">
                  <wp:extent cx="1222200" cy="720000"/>
                  <wp:effectExtent l="19050" t="0" r="0" b="0"/>
                  <wp:docPr id="5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200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BD446E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BD446E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Docinane i mocowane do istniejącej powierzchni</w:t>
            </w:r>
          </w:p>
        </w:tc>
      </w:tr>
      <w:tr w:rsidR="00942691" w:rsidRPr="002F518E" w:rsidTr="00942691">
        <w:trPr>
          <w:trHeight w:val="1500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35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Półka naścienna na wspornikach wykonany z płyty laminowanej o grubości min. 22 mm wykończonej obrzeżem PCV o grubości min. 2 mm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BD446E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50 x 25 x 2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inline distT="0" distB="0" distL="0" distR="0" wp14:anchorId="3D95299A" wp14:editId="1E69D7CF">
                  <wp:extent cx="1222200" cy="720000"/>
                  <wp:effectExtent l="19050" t="0" r="0" b="0"/>
                  <wp:docPr id="7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2200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BD446E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36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Nadstawka pod monitor/laptop wykonany z płyty laminowanej o grubości min. 22 mm wykończonej obrzeżem PCV o grubości min. 2 mm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40 x 30 x 15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object w:dxaOrig="1575" w:dyaOrig="1500">
                <v:shape id="_x0000_i1031" type="#_x0000_t75" style="width:53.25pt;height:50.25pt" o:ole="">
                  <v:imagedata r:id="rId35" o:title=""/>
                </v:shape>
                <o:OLEObject Type="Embed" ProgID="PBrush" ShapeID="_x0000_i1031" DrawAspect="Content" ObjectID="_1587470410" r:id="rId36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37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Zamek meblowy patentowy baskwilowy (centralny) z kluczykiem załamywanym, zastosowany na życzenie Zamawiającego w niektórych szafach, komodach, witrynach lub nadstawkach.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 xml:space="preserve">do dopasowania na życzenie 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color w:val="008080"/>
                <w:sz w:val="16"/>
                <w:szCs w:val="16"/>
              </w:rPr>
            </w:pP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anchor distT="0" distB="0" distL="114300" distR="114300" simplePos="0" relativeHeight="251702784" behindDoc="0" locked="0" layoutInCell="1" allowOverlap="1" wp14:anchorId="5D88D206" wp14:editId="64EE285D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180975</wp:posOffset>
                  </wp:positionV>
                  <wp:extent cx="609600" cy="409575"/>
                  <wp:effectExtent l="19050" t="0" r="0" b="0"/>
                  <wp:wrapNone/>
                  <wp:docPr id="473" name="Obraz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F518E">
              <w:rPr>
                <w:bCs/>
                <w:noProof/>
                <w:color w:val="008080"/>
                <w:sz w:val="16"/>
                <w:szCs w:val="16"/>
              </w:rPr>
              <w:drawing>
                <wp:anchor distT="0" distB="0" distL="114300" distR="114300" simplePos="0" relativeHeight="251703808" behindDoc="0" locked="0" layoutInCell="1" allowOverlap="1" wp14:anchorId="1F8F5F1D" wp14:editId="5A40A184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323850</wp:posOffset>
                  </wp:positionV>
                  <wp:extent cx="742950" cy="333375"/>
                  <wp:effectExtent l="19050" t="0" r="0" b="0"/>
                  <wp:wrapNone/>
                  <wp:docPr id="474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1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33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sz w:val="16"/>
                <w:szCs w:val="16"/>
              </w:rPr>
            </w:pPr>
            <w:r w:rsidRPr="002F518E">
              <w:rPr>
                <w:bCs/>
                <w:sz w:val="16"/>
                <w:szCs w:val="16"/>
              </w:rPr>
              <w:t>15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38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5E3FDA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Komplet mebli kuchennych z blatami laminowanymi oraz zlewem kuchennym jednokomorowym, szafki wiszące i stojące wykonane na wymiar wnęki 60x290</w:t>
            </w:r>
          </w:p>
          <w:p w:rsidR="00942691" w:rsidRPr="002F518E" w:rsidRDefault="00942691" w:rsidP="005E3FDA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Blat kuchenny o długości 185cm</w:t>
            </w:r>
          </w:p>
          <w:p w:rsidR="00942691" w:rsidRPr="002F518E" w:rsidRDefault="00942691" w:rsidP="005E3FDA">
            <w:pPr>
              <w:rPr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F64DC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Projekt wykonany przez zamawiającego skonsultowany po wizycie wykonawcy</w:t>
            </w: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39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5D5FC8">
            <w:pPr>
              <w:rPr>
                <w:bCs/>
                <w:color w:val="000000" w:themeColor="text1"/>
                <w:sz w:val="16"/>
                <w:szCs w:val="16"/>
                <w:highlight w:val="yellow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Biurko profilowane w kształcie litery "L" stelaż płytowy, blat i ściany boczne z płyty laminowanej o grubości min. 25 mm, krawędzie oklejone listwą PCV o grubości min. 2mm o szerokości odpowiadającej grubości płyty. Łączenie blatu z nogą płytową powinno odbywać się na zasadzie połączenia mimośrodowego. Nogi biurka powinny posiadać stopki umożliwiające poziomowanie biurka w zakresie +15 mm. Biurko ma styczność z podłożem w trzech punktach podparcia, Biurko z poprzecznym elementem płytowym nadającym sztywność konstrukcji, pełniącym jednocześnie funkcję frontowej blendy maskującej, wykonany z płyty o grubości 18mm.Wzór i kolor identyczny z zastosowanym. Regulowana wysokość (poziomowanie).</w:t>
            </w:r>
            <w:r w:rsidRPr="002F518E">
              <w:rPr>
                <w:color w:val="000000" w:themeColor="text1"/>
                <w:sz w:val="16"/>
                <w:szCs w:val="16"/>
              </w:rPr>
              <w:t xml:space="preserve"> </w:t>
            </w:r>
            <w:r w:rsidRPr="002F518E">
              <w:rPr>
                <w:bCs/>
                <w:color w:val="000000" w:themeColor="text1"/>
                <w:sz w:val="16"/>
                <w:szCs w:val="16"/>
              </w:rPr>
              <w:t>Co najmniej jedn otwór z PCV przeznaczony na kable. Osłona powinna być wykonana w kolorze biurka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 xml:space="preserve">120/60x180/70x74h 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04832" behindDoc="0" locked="0" layoutInCell="1" allowOverlap="1" wp14:anchorId="7C8137D1" wp14:editId="0447383A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285750</wp:posOffset>
                  </wp:positionV>
                  <wp:extent cx="819150" cy="704850"/>
                  <wp:effectExtent l="19050" t="0" r="0" b="0"/>
                  <wp:wrapNone/>
                  <wp:docPr id="475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Niezależnie od rodzaju biurka Zamawiający wskaże miejsce usytuowania otworu na kable </w:t>
            </w:r>
            <w:r w:rsidRPr="002F518E">
              <w:rPr>
                <w:sz w:val="16"/>
                <w:szCs w:val="16"/>
              </w:rPr>
              <w:t> </w:t>
            </w:r>
          </w:p>
          <w:p w:rsidR="00942691" w:rsidRPr="002F518E" w:rsidRDefault="00942691" w:rsidP="00923674">
            <w:pPr>
              <w:jc w:val="center"/>
              <w:rPr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 xml:space="preserve">Do uzgodnienia na miejscu (czy l czy p) </w:t>
            </w:r>
          </w:p>
        </w:tc>
      </w:tr>
      <w:tr w:rsidR="00942691" w:rsidRPr="002F518E" w:rsidTr="00942691">
        <w:trPr>
          <w:trHeight w:val="1708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40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5D5FC8">
            <w:pPr>
              <w:rPr>
                <w:bCs/>
                <w:color w:val="000000" w:themeColor="text1"/>
                <w:sz w:val="16"/>
                <w:szCs w:val="16"/>
                <w:highlight w:val="yellow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Biurko profilowane w kształcie litery "L" wyoblone, prawoskrętne, stelaż płytowy, blat i ściany boczne z płyty laminowanej o grubości min. 25 mm, krawędzie oklejone listwą PCV o grubości min. 2mm o szerokości odpowiadającej grubości płyty. Łączenie blatu z nogą płytową powinno odbywać się na zasadzie połączenia mimośrodowego. Nogi biurka powinny posiadać stopki umożliwiające poziomowanie biurka w zakresie +15 mm. Biurko ma styczność z położem w trzech punktach podparcia, Biurko z poprzecznym elementem płytowym nadającym sztywność konstrukcji, pełniącym jednocześnie funkcję frontowej blendy maskującej, wykonany z płyty o grubości 18mm.Wzór i kolor identyczny z zastosowanym. Regulowana wysokosć (poziomowanie). Co najmniej jedn otwór z PCV przeznaczony na kable. Osłona powinna być wykonana w kolorze biurka.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120/60x180/70x74h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1860" w:dyaOrig="930">
                <v:shape id="_x0000_i1032" type="#_x0000_t75" style="width:93pt;height:46.5pt" o:ole="">
                  <v:imagedata r:id="rId39" o:title=""/>
                </v:shape>
                <o:OLEObject Type="Embed" ProgID="PBrush" ShapeID="_x0000_i1032" DrawAspect="Content" ObjectID="_1587470411" r:id="rId40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A23A7A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A23A7A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 xml:space="preserve">Niezależnie od rodzaju biurka Zamawiający wskaże miejsce usytuowania otworu na kable  </w:t>
            </w:r>
          </w:p>
          <w:p w:rsidR="00942691" w:rsidRPr="002F518E" w:rsidRDefault="00942691" w:rsidP="00A23A7A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Do uzgodnienia na miejscu (czy l czy p)</w:t>
            </w:r>
          </w:p>
        </w:tc>
      </w:tr>
      <w:tr w:rsidR="00942691" w:rsidRPr="002F518E" w:rsidTr="00942691">
        <w:trPr>
          <w:trHeight w:val="167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 xml:space="preserve">41 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Szafa (regał - witryna) 5cio prześwitowa, dół 2 prześwity zamknięte pełnymi drzwiami, góra na  3 prześwity segregatorowe zamknięta drzwiami frontami przeszklonymi</w:t>
            </w:r>
            <w:r w:rsidRPr="002F518E">
              <w:rPr>
                <w:bCs/>
                <w:i/>
                <w:color w:val="000000" w:themeColor="text1"/>
                <w:sz w:val="16"/>
                <w:szCs w:val="16"/>
              </w:rPr>
              <w:t>. Szkło w witrynach, bezbarwne, osadzone  w ramie o boku 2 cm z płyty laminowanej w kolorze mebla</w:t>
            </w:r>
            <w:r w:rsidRPr="002F518E">
              <w:rPr>
                <w:bCs/>
                <w:color w:val="000000" w:themeColor="text1"/>
                <w:sz w:val="16"/>
                <w:szCs w:val="16"/>
              </w:rPr>
              <w:t>. Wieniec i fronty wykonane z płyty laminowanej o grubości min. 25mm wykończonej obrzeżem odpornym na uszkodzenia min. 2mm. Półki z płyty 18 mm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80 x 38 x187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2475" w:dyaOrig="4530">
                <v:shape id="_x0000_i1033" type="#_x0000_t75" style="width:47.25pt;height:86.25pt" o:ole="">
                  <v:imagedata r:id="rId12" o:title=""/>
                </v:shape>
                <o:OLEObject Type="Embed" ProgID="PBrush" ShapeID="_x0000_i1033" DrawAspect="Content" ObjectID="_1587470412" r:id="rId41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826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42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Szafa biurowa (regał) na 5 prześwitów segregatorowych  - dwudrzwiowa. Zamknięta pełnymi drzwiami. Szafa wykonana z płyty melaminowej grubości min. 25 mm. Krawędzie muszą posiadać odporne na uszkodzenia zabezpieczenie PVC grubości min. 2mm w kolorze płyty. Półki w kolorze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80 x 38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05856" behindDoc="0" locked="0" layoutInCell="1" allowOverlap="1" wp14:anchorId="3B44C0BE" wp14:editId="57A3114A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161925</wp:posOffset>
                  </wp:positionV>
                  <wp:extent cx="600075" cy="990600"/>
                  <wp:effectExtent l="19050" t="0" r="9525" b="0"/>
                  <wp:wrapNone/>
                  <wp:docPr id="478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6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990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826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43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6962BA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Szafa biurowa (regał) na 5 prześwitów segregatorowych, otwarta. Szafa wykonana z płyty melaminowej grubości min. 25 mm. Krawędzie muszą posiadać odporne na uszkodzenia zabezpieczenie PVC grubości min. 2mm w kolorze płyty. Półki w kolorze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40 x 38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1035" w:dyaOrig="1815">
                <v:shape id="_x0000_i1034" type="#_x0000_t75" style="width:51.75pt;height:90.75pt" o:ole="">
                  <v:imagedata r:id="rId43" o:title=""/>
                </v:shape>
                <o:OLEObject Type="Embed" ProgID="PBrush" ShapeID="_x0000_i1034" DrawAspect="Content" ObjectID="_1587470413" r:id="rId44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826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44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DB5C6E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Szafa biurowa (regał) na 5 prześwitów segregatorowych, zamknięta drzwiami z  frontami przeszklonymi. Szkło w witrynach, bezbarwne, osadzone  w ramie z płyty laminowanej w kolorze mebla. Szafa wykonana z płyty melaminowej grubości min. 25 mm. Krawędzie muszą posiadać odporne na uszkodzenia zabezpieczenie PVC grubości min. 2mm w kolorze płyty. Półki w kolorze mocowane za pomocą złączy zabezpieczających przed wysunięciem. Metalowe uchwyty satynowane. Możliwość regulacji poziomu na stopkach szafy.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40 x 38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1035" w:dyaOrig="1815">
                <v:shape id="_x0000_i1035" type="#_x0000_t75" style="width:51.75pt;height:90.75pt" o:ole="">
                  <v:imagedata r:id="rId43" o:title=""/>
                </v:shape>
                <o:OLEObject Type="Embed" ProgID="PBrush" ShapeID="_x0000_i1035" DrawAspect="Content" ObjectID="_1587470414" r:id="rId45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45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Wieszak na ścianę z półką, wykonany z płyty laminowanej o grubości min. 22 mm wykończonej obrzeżem PCV o grubości min. 2 mm z przymocowanymi haczykami - min. 6 sztuk.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01DDA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sz. 40 x gł. 22 x 25 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07904" behindDoc="0" locked="0" layoutInCell="1" allowOverlap="1" wp14:anchorId="25DB1CAD" wp14:editId="61E7D5B0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200025</wp:posOffset>
                  </wp:positionV>
                  <wp:extent cx="885825" cy="342900"/>
                  <wp:effectExtent l="19050" t="0" r="9525" b="0"/>
                  <wp:wrapNone/>
                  <wp:docPr id="493" name="Obraz 23" descr="wieszak naścienn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3" descr="wieszak naścienny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342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699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1D1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46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4734B4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Kontener stabilny z 4 szufladami, górna szuflada piórnikowa, wieniec min. 25 mm . Spód, tył, boki, wierzch oraz szuflady wykonane z płyty o grubości min. 18 mm, dno szuflady z płyty pilśniowej twardej o grubości min 3,2 mm, lub płyty HDF o grubości min. 3mm, jednostronnie lakierowanej na kolor jasny szary. Szuflady zamykane na zamek centralny, wysuwane, na rolkowych metalowych prowadnicach zapobiegających wypadnięcie, front z metalowymi uchwytami. Wszystkie obrzeża oklejone odporną na uszkodzenia taśmą PCV o grubości min. 2mm i szerokości odpowiadającej grubości płyty. Wzór i kolor identyczny z zastosowanym.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CF52AC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 xml:space="preserve">44 x 60 x 74h 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06880" behindDoc="0" locked="0" layoutInCell="1" allowOverlap="1" wp14:anchorId="15FDADA9" wp14:editId="3FFBF560">
                  <wp:simplePos x="0" y="0"/>
                  <wp:positionH relativeFrom="column">
                    <wp:posOffset>291465</wp:posOffset>
                  </wp:positionH>
                  <wp:positionV relativeFrom="paragraph">
                    <wp:posOffset>113030</wp:posOffset>
                  </wp:positionV>
                  <wp:extent cx="657225" cy="838200"/>
                  <wp:effectExtent l="19050" t="0" r="9525" b="0"/>
                  <wp:wrapNone/>
                  <wp:docPr id="490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Górna szuflada prónikowa</w:t>
            </w:r>
          </w:p>
        </w:tc>
      </w:tr>
      <w:tr w:rsidR="00942691" w:rsidRPr="002F518E" w:rsidTr="00942691">
        <w:trPr>
          <w:trHeight w:val="1699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1D1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47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7F4470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Kontener stabilny z 4 szufladami, górna szuflada piórnikowa, wieniec min. 25 mm . Spód, tył, boki, wierzch oraz szuflady wykonane z płyty o grubości min. 18 mm, dno szuflady z płyty pilśniowej twardej o grubości min 3,2 mm, lub płyty HDF o grubości min. 3mm, jednostronnie lakierowanej na kolor jasny szary. Szuflady zamykane na zamek centralny, wysuwane, na rolkowych metalowych prowadnicach zapobiegających wypadnięcie, front z metalowymi uchwytami. Wszystkie obrzeża oklejone odporną na uszkodzenia taśmą PCV o grubości min. 2mm i szerokości odpowiadającej grubości płyty. Wzór i kolor identyczny z zastosowanym.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E20E1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44 x 70 x 74h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10976" behindDoc="0" locked="0" layoutInCell="1" allowOverlap="1" wp14:anchorId="40013A91" wp14:editId="0A30AC96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131445</wp:posOffset>
                  </wp:positionV>
                  <wp:extent cx="657225" cy="838200"/>
                  <wp:effectExtent l="19050" t="0" r="9525" b="0"/>
                  <wp:wrapNone/>
                  <wp:docPr id="502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FF0000"/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Górna szuflada piórnikowa</w:t>
            </w: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1D1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48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20348A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 xml:space="preserve">Komoda na 2 prześwity segregatorowe, zamknięta drzwiami pełnymi, stelaż płytowy, wieniec i ściany boczne, drzwi z płyty laminowanej o grubości min. 25 mm, krawędzie oklejone listwą PCV nie cieńszą niż 2mm - szerokość i kolor odpowiadający  zastosowanej płyty.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20348A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80x38x74h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noProof/>
                <w:color w:val="000000" w:themeColor="text1"/>
                <w:sz w:val="16"/>
                <w:szCs w:val="16"/>
              </w:rPr>
              <w:drawing>
                <wp:inline distT="0" distB="0" distL="0" distR="0" wp14:anchorId="0859BD27" wp14:editId="75BA3FA8">
                  <wp:extent cx="721995" cy="697865"/>
                  <wp:effectExtent l="19050" t="0" r="1905" b="0"/>
                  <wp:docPr id="14" name="Obraz 14" descr="JARD c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JARD cz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995" cy="697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C247D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49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484230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 xml:space="preserve">Komoda na 2 prześwity segregatorowe, zamknięta drzwiami pełnymi, stelaż płytowy, wieniec i ściany boczne, drzwi z płyty laminowanej o grubości min. 25 mm, krawędzie oklejone listwą PCV nie cieńszą niż 2mm - szerokość i kolor odpowiadający  zastosowanej płyty.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20348A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50x38x74h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noProof/>
                <w:color w:val="000000" w:themeColor="text1"/>
                <w:sz w:val="16"/>
                <w:szCs w:val="16"/>
              </w:rPr>
              <w:drawing>
                <wp:inline distT="0" distB="0" distL="0" distR="0" wp14:anchorId="0528FC9B" wp14:editId="106F816E">
                  <wp:extent cx="721995" cy="697865"/>
                  <wp:effectExtent l="19050" t="0" r="1905" b="0"/>
                  <wp:docPr id="15" name="Obraz 15" descr="JARD c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JARD cz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995" cy="697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C247D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50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13386D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 xml:space="preserve">Komoda na 2 prześwity segregatorowe, zamknięta drzwiami przesuwanymi, zamykana na kluczyk, stelaż płytowy, wieniec i ściany boczne, drzwi z płyty laminowanej o grubości min. 25 mm, krawędzie oklejone listwą PCV nie cieńszą niż 2mm - szerokość i kolor odpowiadający  zastosowanej płyty.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13386D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100x60x74h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1230" w:dyaOrig="1095">
                <v:shape id="_x0000_i1036" type="#_x0000_t75" style="width:61.5pt;height:54.75pt" o:ole="">
                  <v:imagedata r:id="rId47" o:title=""/>
                </v:shape>
                <o:OLEObject Type="Embed" ProgID="PBrush" ShapeID="_x0000_i1036" DrawAspect="Content" ObjectID="_1587470415" r:id="rId48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C247D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51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DF0A8B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 xml:space="preserve">Komoda na 2 prześwity segregatorowe, zamknięta drzwiami, zamykana na kluczyk, stelaż płytowy, wieniec i ściany boczne, drzwi z płyty laminowanej o grubości min. 25 mm, krawędzie oklejone listwą PCV nie cieńszą niż 2mm - szerokość i kolor odpowiadający  zastosowanej płyty.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13386D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80x60x74h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noProof/>
                <w:color w:val="000000" w:themeColor="text1"/>
                <w:sz w:val="16"/>
                <w:szCs w:val="16"/>
              </w:rPr>
              <w:drawing>
                <wp:inline distT="0" distB="0" distL="0" distR="0" wp14:anchorId="20C51881" wp14:editId="4449C18A">
                  <wp:extent cx="721995" cy="697865"/>
                  <wp:effectExtent l="19050" t="0" r="1905" b="0"/>
                  <wp:docPr id="17" name="Obraz 17" descr="JARD c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JARD cz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995" cy="697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C247D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52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Komoda z 1 półką i  drzwiami, stelaż płytowy, wieniec i ściany boczne, drzwi z płyty laminowanej o grubości min. 25 mm, krawędzie oklejone listwą PCV nie cieńszą niż 2mm - szerokość i kolor odpowiadający  zastosowanej płyty.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80x38x114h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1425" w:dyaOrig="1725">
                <v:shape id="_x0000_i1037" type="#_x0000_t75" style="width:71.25pt;height:86.25pt" o:ole="">
                  <v:imagedata r:id="rId49" o:title=""/>
                </v:shape>
                <o:OLEObject Type="Embed" ProgID="PBrush" ShapeID="_x0000_i1037" DrawAspect="Content" ObjectID="_1587470416" r:id="rId50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C247D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53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793781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Szafa biurowa (komoda) na 3 prześwity segregatorowe, 1 prześwit góra otwarty, dół 2 prześwity zamknięte drzwiami z  frontami przeszklonymi. Szkło w witrynach, bezbarwne, osadzone  w ramie o boku 2 cm z płyty laminowanej w kolorze mebla, stelaż płytowy, wieniec i ściany boczne, drzwi z płyty laminowanej o grubości min. 25 mm, krawędzie oklejone listwą PCV nie cieńszą niż 2mm - szerokość i kolor odpowiadający  zastosowanej płyty.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80x38x114h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1425" w:dyaOrig="1725">
                <v:shape id="_x0000_i1038" type="#_x0000_t75" style="width:71.25pt;height:86.25pt" o:ole="">
                  <v:imagedata r:id="rId49" o:title=""/>
                </v:shape>
                <o:OLEObject Type="Embed" ProgID="PBrush" ShapeID="_x0000_i1038" DrawAspect="Content" ObjectID="_1587470417" r:id="rId51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CF2FC0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54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4B509C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Szafa biurowa (komoda) na 3 prześwity segregatorowe, otwarta, stelaż płytowy, wieniec i ściany boczne, drzwi z płyty laminowanej o grubości min. 25 mm, krawędzie oklejone listwą PCV nie cieńszą niż 2mm - szerokość i kolor odpowiadający  zastosowanej płyty.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80x38x114h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1185" w:dyaOrig="1245">
                <v:shape id="_x0000_i1039" type="#_x0000_t75" style="width:59.25pt;height:62.25pt" o:ole="">
                  <v:imagedata r:id="rId52" o:title=""/>
                </v:shape>
                <o:OLEObject Type="Embed" ProgID="PBrush" ShapeID="_x0000_i1039" DrawAspect="Content" ObjectID="_1587470418" r:id="rId53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1C247D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55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 xml:space="preserve">Komoda z 2 półkami i  drzwiami, stelaż płytowy, wieniec i ściany boczne, drzwi z płyty laminowanej o grubości min. 25 mm, krawędzie oklejone listwą PCV nie cieńszą niż 2mm - szerokość i kolor odpowiadający  zastosowanej płyty.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80x38x114h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object w:dxaOrig="1080" w:dyaOrig="1500">
                <v:shape id="_x0000_i1040" type="#_x0000_t75" style="width:54pt;height:75pt" o:ole="">
                  <v:imagedata r:id="rId54" o:title=""/>
                </v:shape>
                <o:OLEObject Type="Embed" ProgID="PBrush" ShapeID="_x0000_i1040" DrawAspect="Content" ObjectID="_1587470419" r:id="rId55"/>
              </w:objec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D5DBA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56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D5DBA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 xml:space="preserve">Komoda gospodarcza z 1 półką (śniadaniowa) z drzwiami uchylanymi do góry oraz prześwitem na dole (półka), stelaż płytowy, wieniec i ściany boczne, drzwi z płyty laminowanej o grubości min. 25 mm, krawędzie oklejone listwą PCV nie cieńszą niż 2mm i  szerokości odpowiadającej grubości i kolorze zastosowanej płyty.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ED5DBA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55 x 47 x 100 h + kółka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D5DBA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13024" behindDoc="0" locked="0" layoutInCell="1" allowOverlap="1" wp14:anchorId="5C929935" wp14:editId="7F0C6A6E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-66675</wp:posOffset>
                  </wp:positionV>
                  <wp:extent cx="758190" cy="769620"/>
                  <wp:effectExtent l="0" t="0" r="3810" b="0"/>
                  <wp:wrapNone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190" cy="769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D5DBA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D5DBA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D5DBA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D5DBA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ED5DBA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ED5DBA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409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1D1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57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Szafa biurowa ubraniowa zaopatrzona w wieszak, posiadająca zamek patentowy. Szafa wykonana z płyty melaminowej grubości min. 25 mm. Krawędzie muszą posiadać odporne na uszkodzenia zabezpieczenie PVC grubości min. 2mm w kolorze płyty. Wieszak na ubrania w formie stelażu wysuwanego do frontu, ubrania wieszane w szafie równolegle do drzwi frontowych szafy. Nad wieszakiem półka w kolorze mocowane za pomocą złączy zabezpieczających przed wysunięciem. Metalowy uchwyt satynowany. Możliwość regulacji poziomu.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60 x 43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08928" behindDoc="0" locked="0" layoutInCell="1" allowOverlap="1" wp14:anchorId="1A5BF88C" wp14:editId="555ACCA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69215</wp:posOffset>
                  </wp:positionV>
                  <wp:extent cx="485775" cy="828675"/>
                  <wp:effectExtent l="19050" t="0" r="9525" b="0"/>
                  <wp:wrapNone/>
                  <wp:docPr id="499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7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kierunku otwierania drzwi z Zamawiającym</w:t>
            </w:r>
            <w:r w:rsidRPr="002F518E">
              <w:rPr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1409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1D1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58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Szafa biurowa ubraniowa zaopatrzona w wieszak, posiadająca zamek patentowy. Szafa wykonana z płyty melaminowej grubości min. 25 mm. Krawędzie muszą posiadać odporne na uszkodzenia zabezpieczenie PVC grubości min. 2mm w kolorze płyty. Wieszak na ubrania w formie stelażu wysuwanego do frontu, ubrania wieszane w szafie równolegle do drzwi frontowych szafy. Nad wieszakiem półka w kolorze mocowane za pomocą złączy zabezpieczających przed wysunięciem. Metalowy uchwyt satynowany. Możliwość regulacji poziomu.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3068A5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55 x 38 x 187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12000" behindDoc="0" locked="0" layoutInCell="1" allowOverlap="1" wp14:anchorId="1769180E" wp14:editId="35CC8337">
                  <wp:simplePos x="0" y="0"/>
                  <wp:positionH relativeFrom="column">
                    <wp:posOffset>410845</wp:posOffset>
                  </wp:positionH>
                  <wp:positionV relativeFrom="paragraph">
                    <wp:posOffset>39370</wp:posOffset>
                  </wp:positionV>
                  <wp:extent cx="485775" cy="828675"/>
                  <wp:effectExtent l="19050" t="0" r="9525" b="0"/>
                  <wp:wrapNone/>
                  <wp:docPr id="503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7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F673DB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color w:val="FF0000"/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color w:val="FF0000"/>
                <w:sz w:val="16"/>
                <w:szCs w:val="16"/>
              </w:rPr>
              <w:t>Uzgodnienie kierunku otwierania drzwi z Zamawiającym</w:t>
            </w:r>
          </w:p>
        </w:tc>
      </w:tr>
      <w:tr w:rsidR="00942691" w:rsidRPr="002F518E" w:rsidTr="00942691">
        <w:trPr>
          <w:trHeight w:val="1335"/>
        </w:trPr>
        <w:tc>
          <w:tcPr>
            <w:tcW w:w="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D91D1C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59</w:t>
            </w:r>
          </w:p>
        </w:tc>
        <w:tc>
          <w:tcPr>
            <w:tcW w:w="491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8836B2">
            <w:pPr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Stolik na nodze talerzowej, wolnostojący, stabilny stolik, blat z płyty o grubości min. 25mm z trwałym, odpornym na uszkodzenia obrzeżem PCV - 2mm w kolorze i rodzaju identycznym do blatu. Noga wykonana z metalu, proszkowana lub ze stali nierdzewnej.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2691" w:rsidRPr="002F518E" w:rsidRDefault="00942691" w:rsidP="00BD3CEB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śr. blatu 50 cm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noProof/>
                <w:color w:val="000000" w:themeColor="text1"/>
                <w:sz w:val="16"/>
                <w:szCs w:val="16"/>
              </w:rPr>
              <w:drawing>
                <wp:anchor distT="0" distB="0" distL="114300" distR="114300" simplePos="0" relativeHeight="251709952" behindDoc="0" locked="0" layoutInCell="1" allowOverlap="1" wp14:anchorId="01D29C51" wp14:editId="07C37FE8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85725</wp:posOffset>
                  </wp:positionV>
                  <wp:extent cx="590550" cy="619125"/>
                  <wp:effectExtent l="19050" t="0" r="0" b="0"/>
                  <wp:wrapNone/>
                  <wp:docPr id="500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3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19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Cs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color w:val="000000" w:themeColor="text1"/>
                <w:sz w:val="16"/>
                <w:szCs w:val="16"/>
              </w:rPr>
            </w:pPr>
            <w:r w:rsidRPr="002F518E">
              <w:rPr>
                <w:color w:val="000000" w:themeColor="text1"/>
                <w:sz w:val="16"/>
                <w:szCs w:val="16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42691" w:rsidRPr="002F518E" w:rsidRDefault="00942691" w:rsidP="008836B2">
            <w:pPr>
              <w:jc w:val="center"/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</w:tr>
      <w:tr w:rsidR="00942691" w:rsidRPr="002F518E" w:rsidTr="00942691">
        <w:trPr>
          <w:trHeight w:val="735"/>
        </w:trPr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942691" w:rsidRPr="002F518E" w:rsidRDefault="00942691">
            <w:pPr>
              <w:jc w:val="right"/>
              <w:rPr>
                <w:b/>
                <w:bCs/>
                <w:color w:val="000000" w:themeColor="text1"/>
                <w:sz w:val="16"/>
                <w:szCs w:val="16"/>
              </w:rPr>
            </w:pPr>
            <w:r w:rsidRPr="002F518E">
              <w:rPr>
                <w:b/>
                <w:bCs/>
                <w:color w:val="000000" w:themeColor="text1"/>
                <w:sz w:val="16"/>
                <w:szCs w:val="16"/>
              </w:rPr>
              <w:t>SUMA: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2691" w:rsidRPr="002F518E" w:rsidRDefault="00942691" w:rsidP="00942691">
            <w:pPr>
              <w:jc w:val="center"/>
              <w:rPr>
                <w:b/>
                <w:color w:val="000000" w:themeColor="text1"/>
                <w:sz w:val="16"/>
                <w:szCs w:val="16"/>
              </w:rPr>
            </w:pPr>
            <w:r w:rsidRPr="002F518E">
              <w:rPr>
                <w:b/>
                <w:color w:val="000000" w:themeColor="text1"/>
                <w:sz w:val="16"/>
                <w:szCs w:val="16"/>
              </w:rPr>
              <w:t>x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2691" w:rsidRPr="002F518E" w:rsidRDefault="00942691">
            <w:pPr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2691" w:rsidRPr="002F518E" w:rsidRDefault="00942691" w:rsidP="008C699E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42691" w:rsidRPr="002F518E" w:rsidRDefault="00942691">
            <w:pPr>
              <w:rPr>
                <w:sz w:val="16"/>
                <w:szCs w:val="16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2691" w:rsidRPr="002F518E" w:rsidRDefault="00942691">
            <w:pPr>
              <w:rPr>
                <w:sz w:val="16"/>
                <w:szCs w:val="16"/>
              </w:rPr>
            </w:pPr>
            <w:r w:rsidRPr="002F518E">
              <w:rPr>
                <w:sz w:val="16"/>
                <w:szCs w:val="16"/>
              </w:rPr>
              <w:t> </w:t>
            </w:r>
          </w:p>
        </w:tc>
      </w:tr>
    </w:tbl>
    <w:p w:rsidR="008C699E" w:rsidRPr="002F518E" w:rsidRDefault="008C699E">
      <w:pPr>
        <w:rPr>
          <w:sz w:val="16"/>
          <w:szCs w:val="16"/>
        </w:rPr>
      </w:pPr>
    </w:p>
    <w:p w:rsidR="00942691" w:rsidRPr="002F518E" w:rsidRDefault="00942691" w:rsidP="00942691">
      <w:pPr>
        <w:rPr>
          <w:sz w:val="16"/>
          <w:szCs w:val="16"/>
        </w:rPr>
      </w:pPr>
    </w:p>
    <w:p w:rsidR="00942691" w:rsidRPr="002F518E" w:rsidRDefault="00942691" w:rsidP="00942691">
      <w:pPr>
        <w:rPr>
          <w:sz w:val="16"/>
          <w:szCs w:val="16"/>
        </w:rPr>
      </w:pPr>
    </w:p>
    <w:p w:rsidR="00942691" w:rsidRPr="002F518E" w:rsidRDefault="00942691" w:rsidP="00942691">
      <w:pPr>
        <w:rPr>
          <w:sz w:val="16"/>
          <w:szCs w:val="16"/>
        </w:rPr>
      </w:pPr>
    </w:p>
    <w:p w:rsidR="008C699E" w:rsidRPr="002F518E" w:rsidRDefault="00942691" w:rsidP="00942691">
      <w:pPr>
        <w:rPr>
          <w:sz w:val="16"/>
          <w:szCs w:val="16"/>
        </w:rPr>
      </w:pPr>
      <w:r w:rsidRPr="002F518E">
        <w:rPr>
          <w:sz w:val="16"/>
          <w:szCs w:val="16"/>
        </w:rPr>
        <w:t>Słownie kwota brutto:………………………………………………………00/100;</w:t>
      </w:r>
    </w:p>
    <w:p w:rsidR="00942691" w:rsidRPr="002F518E" w:rsidRDefault="00942691" w:rsidP="00942691">
      <w:pPr>
        <w:rPr>
          <w:sz w:val="16"/>
          <w:szCs w:val="16"/>
        </w:rPr>
      </w:pPr>
    </w:p>
    <w:p w:rsidR="00942691" w:rsidRPr="002F518E" w:rsidRDefault="00942691" w:rsidP="00942691">
      <w:pPr>
        <w:rPr>
          <w:sz w:val="16"/>
          <w:szCs w:val="16"/>
        </w:rPr>
      </w:pPr>
    </w:p>
    <w:p w:rsidR="00942691" w:rsidRPr="002F518E" w:rsidRDefault="00942691" w:rsidP="00942691">
      <w:pPr>
        <w:jc w:val="both"/>
        <w:rPr>
          <w:sz w:val="16"/>
          <w:szCs w:val="16"/>
        </w:rPr>
      </w:pPr>
    </w:p>
    <w:p w:rsidR="00942691" w:rsidRPr="002F518E" w:rsidRDefault="00942691" w:rsidP="00942691">
      <w:pPr>
        <w:jc w:val="both"/>
        <w:rPr>
          <w:sz w:val="16"/>
          <w:szCs w:val="16"/>
        </w:rPr>
      </w:pPr>
    </w:p>
    <w:p w:rsidR="00942691" w:rsidRPr="002F518E" w:rsidRDefault="00942691" w:rsidP="00942691">
      <w:pPr>
        <w:jc w:val="both"/>
        <w:rPr>
          <w:sz w:val="16"/>
          <w:szCs w:val="16"/>
        </w:rPr>
      </w:pPr>
    </w:p>
    <w:p w:rsidR="00942691" w:rsidRPr="002F518E" w:rsidRDefault="00942691" w:rsidP="00942691">
      <w:pPr>
        <w:jc w:val="both"/>
        <w:rPr>
          <w:sz w:val="16"/>
          <w:szCs w:val="16"/>
        </w:rPr>
      </w:pPr>
    </w:p>
    <w:p w:rsidR="00942691" w:rsidRPr="002F518E" w:rsidRDefault="00942691" w:rsidP="00942691">
      <w:pPr>
        <w:jc w:val="both"/>
        <w:rPr>
          <w:sz w:val="16"/>
          <w:szCs w:val="16"/>
        </w:rPr>
      </w:pPr>
      <w:r w:rsidRPr="002F518E">
        <w:rPr>
          <w:sz w:val="16"/>
          <w:szCs w:val="16"/>
        </w:rPr>
        <w:t>........................... dnia............</w:t>
      </w:r>
      <w:r w:rsidRPr="002F518E">
        <w:rPr>
          <w:sz w:val="16"/>
          <w:szCs w:val="16"/>
        </w:rPr>
        <w:t>...........</w:t>
      </w:r>
      <w:r w:rsidRPr="002F518E">
        <w:rPr>
          <w:sz w:val="16"/>
          <w:szCs w:val="16"/>
        </w:rPr>
        <w:t xml:space="preserve">2018 r                      </w:t>
      </w:r>
      <w:r w:rsidRPr="002F518E">
        <w:rPr>
          <w:sz w:val="16"/>
          <w:szCs w:val="16"/>
        </w:rPr>
        <w:tab/>
        <w:t xml:space="preserve">    </w:t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  <w:t>…………….</w:t>
      </w:r>
      <w:r w:rsidRPr="002F518E">
        <w:rPr>
          <w:sz w:val="16"/>
          <w:szCs w:val="16"/>
        </w:rPr>
        <w:t>….........................................................</w:t>
      </w:r>
      <w:r w:rsidRPr="002F518E">
        <w:rPr>
          <w:sz w:val="16"/>
          <w:szCs w:val="16"/>
        </w:rPr>
        <w:t>............</w:t>
      </w:r>
    </w:p>
    <w:p w:rsidR="00942691" w:rsidRPr="002F518E" w:rsidRDefault="00942691" w:rsidP="00942691">
      <w:pPr>
        <w:ind w:left="17"/>
        <w:jc w:val="both"/>
        <w:rPr>
          <w:sz w:val="16"/>
          <w:szCs w:val="16"/>
        </w:rPr>
      </w:pPr>
      <w:r w:rsidRPr="002F518E">
        <w:rPr>
          <w:sz w:val="16"/>
          <w:szCs w:val="16"/>
        </w:rPr>
        <w:t xml:space="preserve">                                                                  </w:t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  <w:t xml:space="preserve">        </w:t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  <w:t xml:space="preserve">               </w:t>
      </w:r>
      <w:r w:rsidRPr="002F518E">
        <w:rPr>
          <w:sz w:val="16"/>
          <w:szCs w:val="16"/>
        </w:rPr>
        <w:t xml:space="preserve">  podpisy osób uprawnionych do</w:t>
      </w:r>
    </w:p>
    <w:p w:rsidR="00942691" w:rsidRPr="002F518E" w:rsidRDefault="00942691" w:rsidP="00942691">
      <w:pPr>
        <w:jc w:val="both"/>
        <w:rPr>
          <w:sz w:val="16"/>
          <w:szCs w:val="16"/>
        </w:rPr>
      </w:pPr>
      <w:r w:rsidRPr="002F518E">
        <w:rPr>
          <w:sz w:val="16"/>
          <w:szCs w:val="16"/>
        </w:rPr>
        <w:t xml:space="preserve"> </w:t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</w:r>
      <w:r w:rsidRPr="002F518E">
        <w:rPr>
          <w:sz w:val="16"/>
          <w:szCs w:val="16"/>
        </w:rPr>
        <w:tab/>
        <w:t xml:space="preserve">   </w:t>
      </w:r>
      <w:r w:rsidR="002C4087">
        <w:rPr>
          <w:sz w:val="16"/>
          <w:szCs w:val="16"/>
        </w:rPr>
        <w:tab/>
      </w:r>
      <w:r w:rsidR="002C4087">
        <w:rPr>
          <w:sz w:val="16"/>
          <w:szCs w:val="16"/>
        </w:rPr>
        <w:tab/>
      </w:r>
      <w:r w:rsidR="002C4087">
        <w:rPr>
          <w:sz w:val="16"/>
          <w:szCs w:val="16"/>
        </w:rPr>
        <w:tab/>
      </w:r>
      <w:r w:rsidR="002C4087">
        <w:rPr>
          <w:sz w:val="16"/>
          <w:szCs w:val="16"/>
        </w:rPr>
        <w:tab/>
        <w:t xml:space="preserve">                </w:t>
      </w:r>
      <w:bookmarkStart w:id="0" w:name="_GoBack"/>
      <w:bookmarkEnd w:id="0"/>
      <w:r w:rsidRPr="002F518E">
        <w:rPr>
          <w:sz w:val="16"/>
          <w:szCs w:val="16"/>
        </w:rPr>
        <w:t xml:space="preserve"> </w:t>
      </w:r>
      <w:r w:rsidRPr="002F518E">
        <w:rPr>
          <w:sz w:val="16"/>
          <w:szCs w:val="16"/>
        </w:rPr>
        <w:t xml:space="preserve"> reprezentowania  wykonawcy lub podpis pełnomocnika</w:t>
      </w:r>
    </w:p>
    <w:p w:rsidR="00942691" w:rsidRPr="002F518E" w:rsidRDefault="00942691" w:rsidP="00942691">
      <w:pPr>
        <w:rPr>
          <w:sz w:val="16"/>
          <w:szCs w:val="16"/>
        </w:rPr>
      </w:pPr>
    </w:p>
    <w:sectPr w:rsidR="00942691" w:rsidRPr="002F518E" w:rsidSect="00942691">
      <w:pgSz w:w="16838" w:h="11906" w:orient="landscape"/>
      <w:pgMar w:top="851" w:right="851" w:bottom="1418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699E"/>
    <w:rsid w:val="000045DB"/>
    <w:rsid w:val="00024A63"/>
    <w:rsid w:val="0003748D"/>
    <w:rsid w:val="00042E1F"/>
    <w:rsid w:val="00062459"/>
    <w:rsid w:val="000771ED"/>
    <w:rsid w:val="000871C3"/>
    <w:rsid w:val="000C71EE"/>
    <w:rsid w:val="000C7BA6"/>
    <w:rsid w:val="001124DA"/>
    <w:rsid w:val="0013386D"/>
    <w:rsid w:val="00157BBD"/>
    <w:rsid w:val="00185B67"/>
    <w:rsid w:val="001B5A98"/>
    <w:rsid w:val="001C247D"/>
    <w:rsid w:val="001E67E3"/>
    <w:rsid w:val="0020348A"/>
    <w:rsid w:val="002127BC"/>
    <w:rsid w:val="00236F9A"/>
    <w:rsid w:val="00264BB8"/>
    <w:rsid w:val="0029558C"/>
    <w:rsid w:val="002C4087"/>
    <w:rsid w:val="002F518E"/>
    <w:rsid w:val="003017CA"/>
    <w:rsid w:val="003068A5"/>
    <w:rsid w:val="00321699"/>
    <w:rsid w:val="00330AF2"/>
    <w:rsid w:val="00333678"/>
    <w:rsid w:val="0035494B"/>
    <w:rsid w:val="00380EEB"/>
    <w:rsid w:val="0039680B"/>
    <w:rsid w:val="003A3330"/>
    <w:rsid w:val="003F129C"/>
    <w:rsid w:val="003F1432"/>
    <w:rsid w:val="004143FA"/>
    <w:rsid w:val="0042695D"/>
    <w:rsid w:val="00462F02"/>
    <w:rsid w:val="00467C7F"/>
    <w:rsid w:val="004734B4"/>
    <w:rsid w:val="004747B5"/>
    <w:rsid w:val="00484230"/>
    <w:rsid w:val="00485F8B"/>
    <w:rsid w:val="004A44C8"/>
    <w:rsid w:val="004B509C"/>
    <w:rsid w:val="004D683C"/>
    <w:rsid w:val="004F29C8"/>
    <w:rsid w:val="005047F3"/>
    <w:rsid w:val="00520C8B"/>
    <w:rsid w:val="00552E6F"/>
    <w:rsid w:val="00573A09"/>
    <w:rsid w:val="0059229F"/>
    <w:rsid w:val="005A3FBC"/>
    <w:rsid w:val="005D25FF"/>
    <w:rsid w:val="005D298C"/>
    <w:rsid w:val="005D5FC8"/>
    <w:rsid w:val="005E3B13"/>
    <w:rsid w:val="005E3FDA"/>
    <w:rsid w:val="005F033D"/>
    <w:rsid w:val="00650FF2"/>
    <w:rsid w:val="00666A44"/>
    <w:rsid w:val="0069475E"/>
    <w:rsid w:val="00696078"/>
    <w:rsid w:val="006962BA"/>
    <w:rsid w:val="006A5D8B"/>
    <w:rsid w:val="006E47F7"/>
    <w:rsid w:val="006F32D8"/>
    <w:rsid w:val="00750460"/>
    <w:rsid w:val="00781F10"/>
    <w:rsid w:val="00786031"/>
    <w:rsid w:val="00793781"/>
    <w:rsid w:val="007A3AA2"/>
    <w:rsid w:val="007B4668"/>
    <w:rsid w:val="007D6BA1"/>
    <w:rsid w:val="007E5780"/>
    <w:rsid w:val="007F4470"/>
    <w:rsid w:val="007F6A21"/>
    <w:rsid w:val="00825926"/>
    <w:rsid w:val="00832A7C"/>
    <w:rsid w:val="008836B2"/>
    <w:rsid w:val="00885F1A"/>
    <w:rsid w:val="00892B78"/>
    <w:rsid w:val="008941CA"/>
    <w:rsid w:val="008B2014"/>
    <w:rsid w:val="008C699E"/>
    <w:rsid w:val="008E20E1"/>
    <w:rsid w:val="00912EAD"/>
    <w:rsid w:val="00923606"/>
    <w:rsid w:val="00923674"/>
    <w:rsid w:val="0093556D"/>
    <w:rsid w:val="00942691"/>
    <w:rsid w:val="00951BA2"/>
    <w:rsid w:val="00954370"/>
    <w:rsid w:val="0098518D"/>
    <w:rsid w:val="009B4695"/>
    <w:rsid w:val="009B71A7"/>
    <w:rsid w:val="009F2FCA"/>
    <w:rsid w:val="00A0532F"/>
    <w:rsid w:val="00A062DC"/>
    <w:rsid w:val="00A23A7A"/>
    <w:rsid w:val="00A33B56"/>
    <w:rsid w:val="00A37DA3"/>
    <w:rsid w:val="00A45042"/>
    <w:rsid w:val="00A54A78"/>
    <w:rsid w:val="00A55FDB"/>
    <w:rsid w:val="00AA44A1"/>
    <w:rsid w:val="00AD2271"/>
    <w:rsid w:val="00AE0BDC"/>
    <w:rsid w:val="00AE2AE9"/>
    <w:rsid w:val="00AF69D0"/>
    <w:rsid w:val="00B21270"/>
    <w:rsid w:val="00B26196"/>
    <w:rsid w:val="00B27B24"/>
    <w:rsid w:val="00B300E3"/>
    <w:rsid w:val="00B55A98"/>
    <w:rsid w:val="00B86B7C"/>
    <w:rsid w:val="00BA4507"/>
    <w:rsid w:val="00BA647D"/>
    <w:rsid w:val="00BD3CEB"/>
    <w:rsid w:val="00BD446E"/>
    <w:rsid w:val="00C52734"/>
    <w:rsid w:val="00C717AD"/>
    <w:rsid w:val="00C90EF0"/>
    <w:rsid w:val="00CA3C21"/>
    <w:rsid w:val="00CA5618"/>
    <w:rsid w:val="00CB73CF"/>
    <w:rsid w:val="00CE04BF"/>
    <w:rsid w:val="00CF2FC0"/>
    <w:rsid w:val="00CF52AC"/>
    <w:rsid w:val="00D010DF"/>
    <w:rsid w:val="00D01AF1"/>
    <w:rsid w:val="00D230C2"/>
    <w:rsid w:val="00D75DD2"/>
    <w:rsid w:val="00D81BB4"/>
    <w:rsid w:val="00D91D1C"/>
    <w:rsid w:val="00D931D7"/>
    <w:rsid w:val="00D93781"/>
    <w:rsid w:val="00DA5410"/>
    <w:rsid w:val="00DB5C6E"/>
    <w:rsid w:val="00DD7943"/>
    <w:rsid w:val="00DE0F13"/>
    <w:rsid w:val="00DF0A8B"/>
    <w:rsid w:val="00DF2E52"/>
    <w:rsid w:val="00E01DDA"/>
    <w:rsid w:val="00E03F78"/>
    <w:rsid w:val="00E3794A"/>
    <w:rsid w:val="00E53A67"/>
    <w:rsid w:val="00E64973"/>
    <w:rsid w:val="00E7645C"/>
    <w:rsid w:val="00E84FF7"/>
    <w:rsid w:val="00EA07B2"/>
    <w:rsid w:val="00ED5DBA"/>
    <w:rsid w:val="00EF64DC"/>
    <w:rsid w:val="00EF7FA0"/>
    <w:rsid w:val="00F219FD"/>
    <w:rsid w:val="00F51BAF"/>
    <w:rsid w:val="00F53B81"/>
    <w:rsid w:val="00F662E5"/>
    <w:rsid w:val="00F673DB"/>
    <w:rsid w:val="00F80F87"/>
    <w:rsid w:val="00FA51A9"/>
    <w:rsid w:val="00FA5BF7"/>
    <w:rsid w:val="00FB3A6D"/>
    <w:rsid w:val="00FB7893"/>
    <w:rsid w:val="00FC2870"/>
    <w:rsid w:val="00FC5C89"/>
    <w:rsid w:val="00FD2770"/>
    <w:rsid w:val="00FD4AB8"/>
    <w:rsid w:val="00FE24AB"/>
    <w:rsid w:val="00FE5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B3A6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F64D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EF64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B3A6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F64D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EF64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077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9" Type="http://schemas.openxmlformats.org/officeDocument/2006/relationships/image" Target="media/image27.png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42" Type="http://schemas.openxmlformats.org/officeDocument/2006/relationships/image" Target="media/image28.png"/><Relationship Id="rId47" Type="http://schemas.openxmlformats.org/officeDocument/2006/relationships/image" Target="media/image31.png"/><Relationship Id="rId50" Type="http://schemas.openxmlformats.org/officeDocument/2006/relationships/oleObject" Target="embeddings/oleObject13.bin"/><Relationship Id="rId55" Type="http://schemas.openxmlformats.org/officeDocument/2006/relationships/oleObject" Target="embeddings/oleObject16.bin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18.png"/><Relationship Id="rId11" Type="http://schemas.openxmlformats.org/officeDocument/2006/relationships/image" Target="media/image6.png"/><Relationship Id="rId24" Type="http://schemas.openxmlformats.org/officeDocument/2006/relationships/image" Target="media/image15.png"/><Relationship Id="rId32" Type="http://schemas.openxmlformats.org/officeDocument/2006/relationships/image" Target="media/image21.jpeg"/><Relationship Id="rId37" Type="http://schemas.openxmlformats.org/officeDocument/2006/relationships/image" Target="media/image25.jpeg"/><Relationship Id="rId40" Type="http://schemas.openxmlformats.org/officeDocument/2006/relationships/oleObject" Target="embeddings/oleObject8.bin"/><Relationship Id="rId45" Type="http://schemas.openxmlformats.org/officeDocument/2006/relationships/oleObject" Target="embeddings/oleObject11.bin"/><Relationship Id="rId53" Type="http://schemas.openxmlformats.org/officeDocument/2006/relationships/oleObject" Target="embeddings/oleObject15.bin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oleObject" Target="embeddings/oleObject6.bin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29.png"/><Relationship Id="rId48" Type="http://schemas.openxmlformats.org/officeDocument/2006/relationships/oleObject" Target="embeddings/oleObject12.bin"/><Relationship Id="rId56" Type="http://schemas.openxmlformats.org/officeDocument/2006/relationships/image" Target="media/image35.png"/><Relationship Id="rId8" Type="http://schemas.openxmlformats.org/officeDocument/2006/relationships/image" Target="media/image3.png"/><Relationship Id="rId51" Type="http://schemas.openxmlformats.org/officeDocument/2006/relationships/oleObject" Target="embeddings/oleObject14.bin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5.bin"/><Relationship Id="rId33" Type="http://schemas.openxmlformats.org/officeDocument/2006/relationships/image" Target="media/image22.jpeg"/><Relationship Id="rId38" Type="http://schemas.openxmlformats.org/officeDocument/2006/relationships/image" Target="media/image26.jpeg"/><Relationship Id="rId46" Type="http://schemas.openxmlformats.org/officeDocument/2006/relationships/image" Target="media/image30.png"/><Relationship Id="rId59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oleObject" Target="embeddings/oleObject9.bin"/><Relationship Id="rId54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4.bin"/><Relationship Id="rId28" Type="http://schemas.openxmlformats.org/officeDocument/2006/relationships/image" Target="media/image17.png"/><Relationship Id="rId36" Type="http://schemas.openxmlformats.org/officeDocument/2006/relationships/oleObject" Target="embeddings/oleObject7.bin"/><Relationship Id="rId49" Type="http://schemas.openxmlformats.org/officeDocument/2006/relationships/image" Target="media/image32.png"/><Relationship Id="rId57" Type="http://schemas.openxmlformats.org/officeDocument/2006/relationships/image" Target="media/image36.png"/><Relationship Id="rId10" Type="http://schemas.openxmlformats.org/officeDocument/2006/relationships/image" Target="media/image5.png"/><Relationship Id="rId31" Type="http://schemas.openxmlformats.org/officeDocument/2006/relationships/image" Target="media/image20.png"/><Relationship Id="rId44" Type="http://schemas.openxmlformats.org/officeDocument/2006/relationships/oleObject" Target="embeddings/oleObject10.bin"/><Relationship Id="rId52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B913E9-522B-4757-87B9-1BDAEBD997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12</Pages>
  <Words>3635</Words>
  <Characters>21810</Characters>
  <Application>Microsoft Office Word</Application>
  <DocSecurity>0</DocSecurity>
  <Lines>181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FORMULARZ CENOWY-OPISOWY WYKAZ MEBLI</vt:lpstr>
    </vt:vector>
  </TitlesOfParts>
  <Company>IHAR</Company>
  <LinksUpToDate>false</LinksUpToDate>
  <CharactersWithSpaces>25395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FORMULARZ CENOWY-OPISOWY WYKAZ MEBLI</dc:title>
  <dc:creator>Krystyna Żurek</dc:creator>
  <cp:lastModifiedBy>Krystyna Żurek</cp:lastModifiedBy>
  <cp:revision>8</cp:revision>
  <cp:lastPrinted>2018-05-09T07:25:00Z</cp:lastPrinted>
  <dcterms:created xsi:type="dcterms:W3CDTF">2018-05-09T08:23:00Z</dcterms:created>
  <dcterms:modified xsi:type="dcterms:W3CDTF">2018-05-10T13:12:00Z</dcterms:modified>
</cp:coreProperties>
</file>